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Czym jest domena publiczna?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Domena publiczna to zbiór utworów, do których prawa autorskie majątkowe wygasły lub nigdy nie były do niej przypisane. To w bardzo wielkim skrócie.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W Polsce utwory przechodzą do domeny publicznej po 70 latach od śmierci autora lub pierwszej publikacji (gazety, czasopisma). Np wiersze Krzysztofa Kamila Baczyńskiego, obrazy Wassila Kandinskiego i Edvarda Muncha są w domenie publicznej od początku tego roku (2015) ponieważ ci twórcy zmarli w 1944 roku. W roku 2016 domenę publiczną wzbogacą m.in. wiersze Marii Pawlikowskiej-Jasnorzewskiej oraz twórczość Tytusa Czyżewskiego i Josefa </w:t>
      </w:r>
      <w:r w:rsidDel="00000000" w:rsidR="00000000" w:rsidRPr="00000000">
        <w:rPr>
          <w:highlight w:val="white"/>
          <w:rtl w:val="0"/>
        </w:rPr>
        <w:t xml:space="preserve">Čapka. Pełną listę autorów, których twórczość przechodzi w danym roku do domeny publicznej publikuje co roku Koalicja Otwartej Edukacji, aktualna dostępna jest na stronie: </w:t>
      </w:r>
      <w:hyperlink r:id="rId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http://koed.org.pl/pl/blog/2015/11/30/lista-tworcow-i-tworczyn-w-domenie-publicznej-w-2016-roku/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Szczegółowe informacje dotyczące domeny publicznej znajdziecie na stronie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http://szukamy.org/domenapubliczna/</w:t>
        </w:r>
      </w:hyperlink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Polecamy również praktyczny kurs pn. Wykorzystanie zasobów domeny publicznej aut. Marcina Wilkowskiego.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http://szkolenia.ikm.gda.pl/course/re-use</w:t>
        </w:r>
      </w:hyperlink>
      <w:r w:rsidDel="00000000" w:rsidR="00000000" w:rsidRPr="00000000">
        <w:rPr>
          <w:rtl w:val="0"/>
        </w:rPr>
        <w:t xml:space="preserve">. Poświęcając kilkanaście minut zdobędziecie niezbędną wiedzę na temat możliwości i zasad korzystania z domeny. Ten materiał to również świetna baza, do której można wracać, zawsze wtedy kiedy pojawią się wątpliwości. W razie wątpliwości oczywiście można również kontaktować się ze mną: karina.rojek@ikm.gda.pl.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Z wyszukanego utworu możecie swobodnie korzystać. Wg uznania przerabiać, publikować, ilustrować nim własne teksty, oprawiać w ramy i sprzedawać.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Pamiętajcie jednak zawsze o podaniu autora oryginału i/lub źródle z którego korzystaliśmy (niekoniecznie ale jeśli jest na to miejsce np w opisie zdjęcia to warto)! Prawa autorskie osobiste są bowiem niezbywalne, dlatego “Pan Tadeusz” zawsze pozostanie dziełem Adama Mickiewicza i choć każdy może np przetłumaczyć go na każdy język świata a potem sprzedać w swoim kraju to zawsze musi podać autora oryginału.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Gdzie szukać?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Tylko w Polsce istnieje dokładnie 136 bibliotek cyfrowych! Większości udostępnianych w nich treści to domena publiczna. Znajdziemy tam stare mapy, gazety z ogłoszeniami, przedwojenne czasopisma kobiece ale także rękopisy, zielniki średniowieczne manuskrypty … z tego wszystkiego możecie korzystać do woli.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Zacznijcie od wyszukiwarki zbiorczej: Federacji Bibliotek Cyfrowych: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http://fbc.pionier.net.pl/</w:t>
        </w:r>
      </w:hyperlink>
      <w:r w:rsidDel="00000000" w:rsidR="00000000" w:rsidRPr="00000000">
        <w:rPr>
          <w:rtl w:val="0"/>
        </w:rPr>
        <w:t xml:space="preserve">. Możecie tam szukać po słowach kluczowych, datach lub tytułach. Po wstępnym wyszukaniu można ograniczyć wyniki do tych z domeny publicznej.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descr="fbcszuk.png" id="6" name="image12.png"/>
            <a:graphic>
              <a:graphicData uri="http://schemas.openxmlformats.org/drawingml/2006/picture">
                <pic:pic>
                  <pic:nvPicPr>
                    <pic:cNvPr descr="fbcszuk.png"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Najlepszą Polską biblioteką, bo udostępniającą skany w najlepszej rozdzielczości jest POLONA -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http://polona.pl/</w:t>
        </w:r>
      </w:hyperlink>
      <w:r w:rsidDel="00000000" w:rsidR="00000000" w:rsidRPr="00000000">
        <w:rPr>
          <w:rtl w:val="0"/>
        </w:rPr>
        <w:t xml:space="preserve">. Polecam również ich blog i inspirujące wpisy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http://blog.polona.pl/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Bardzo dobrze są w niej opisane zbiory. Zawsze znajdziemy dokładną informację o prawach do utworu.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descr="polonaszuk.png" id="1" name="image06.png"/>
            <a:graphic>
              <a:graphicData uri="http://schemas.openxmlformats.org/drawingml/2006/picture">
                <pic:pic>
                  <pic:nvPicPr>
                    <pic:cNvPr descr="polonaszuk.png" id="0" name="image0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Natomiast szukając materiałów dotyczących lokalnej społeczności lub regionu najlepiej jest skorzystać z </w:t>
      </w:r>
      <w:r w:rsidDel="00000000" w:rsidR="00000000" w:rsidRPr="00000000">
        <w:rPr>
          <w:b w:val="1"/>
          <w:rtl w:val="0"/>
        </w:rPr>
        <w:t xml:space="preserve">regionalnej biblioteki cyfrowej </w:t>
      </w:r>
      <w:r w:rsidDel="00000000" w:rsidR="00000000" w:rsidRPr="00000000">
        <w:rPr>
          <w:rtl w:val="0"/>
        </w:rPr>
        <w:t xml:space="preserve">np Pomorskiej Biblioteki Cyfrowej, Biblioteki Cyfrowej Uniwersytetu Łódzkiego lub Małopolskiej Biblioteki Cyfrowej (praktycznie każde województwo posiada własną) itp.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Znakomitym źródłem tak materiałów graficznych jak i inspiracji jest strona i repozytorium Rijksmuseum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https://www.rijksmuseum.nl</w:t>
        </w:r>
      </w:hyperlink>
      <w:r w:rsidDel="00000000" w:rsidR="00000000" w:rsidRPr="00000000">
        <w:rPr>
          <w:rtl w:val="0"/>
        </w:rPr>
        <w:t xml:space="preserve">. Klikając w “more details” znajdziecie także informacje o prawach autorskich.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2806700"/>
            <wp:effectExtent b="0" l="0" r="0" t="0"/>
            <wp:docPr descr="rijksszuk.png" id="3" name="image09.png"/>
            <a:graphic>
              <a:graphicData uri="http://schemas.openxmlformats.org/drawingml/2006/picture">
                <pic:pic>
                  <pic:nvPicPr>
                    <pic:cNvPr descr="rijksszuk.png" id="0" name="image0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Wybierajcie te opisane jako “Public domain”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2794000"/>
            <wp:effectExtent b="0" l="0" r="0" t="0"/>
            <wp:docPr descr="rijskcopy.png" id="7" name="image13.png"/>
            <a:graphic>
              <a:graphicData uri="http://schemas.openxmlformats.org/drawingml/2006/picture">
                <pic:pic>
                  <pic:nvPicPr>
                    <pic:cNvPr descr="rijskcopy.png"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Oczywiście jest również europejska biblioteka cyfrowa Europeana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http://europeana.eu</w:t>
        </w:r>
      </w:hyperlink>
      <w:r w:rsidDel="00000000" w:rsidR="00000000" w:rsidRPr="00000000">
        <w:rPr>
          <w:rtl w:val="0"/>
        </w:rPr>
        <w:t xml:space="preserve"> i jej “oddziały” np Europeana Fashion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http://www.europeanafashion.eu/</w:t>
        </w:r>
      </w:hyperlink>
      <w:r w:rsidDel="00000000" w:rsidR="00000000" w:rsidRPr="00000000">
        <w:rPr>
          <w:rtl w:val="0"/>
        </w:rPr>
        <w:t xml:space="preserve">, która specjalizuje się w historii mody.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descr="europeanaszuk.png" id="4" name="image10.png"/>
            <a:graphic>
              <a:graphicData uri="http://schemas.openxmlformats.org/drawingml/2006/picture">
                <pic:pic>
                  <pic:nvPicPr>
                    <pic:cNvPr descr="europeanaszuk.png"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Można wyszukiwać bezpośrednio z poziomu wyszukiwarki internetowej. Należy wówczas w ustawieniach wybrać szukanie zaawansowane ...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descr="googleszuk.png" id="5" name="image11.png"/>
            <a:graphic>
              <a:graphicData uri="http://schemas.openxmlformats.org/drawingml/2006/picture">
                <pic:pic>
                  <pic:nvPicPr>
                    <pic:cNvPr descr="googleszuk.png"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i miejscu “prawo do użytkowania” wybrać odpowiednią licencję, która pozwoli nam również na modyfikowanie i użycie komercyjne….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descr="goglekomerc.png" id="2" name="image07.png"/>
            <a:graphic>
              <a:graphicData uri="http://schemas.openxmlformats.org/drawingml/2006/picture">
                <pic:pic>
                  <pic:nvPicPr>
                    <pic:cNvPr descr="goglekomerc.png" id="0" name="image0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Zawsze jednak upewnijcie się, czy wyszukany utwór rzeczywiście spełnia wymogi i należy do domeny publicznej!!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Powodzenia i samych WYSZUKANYCH! Z niecierpliwością czekam na wasze remiksy #wyszukanyremiks @ikm_gdansk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Jeśli potrzebujecie inspiracji to oto kilka blogów, twórców, którzy bazują na domenie publicznej: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Kiszkiloszki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https://www.facebook.com/kiszkiloszki/?fref=ts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Maciej Bohdanowicz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https://www.facebook.com/maciejbohdanowicz/?fref=ts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Sztuczne Fijołki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https://www.facebook.com/SztuczneFiolki/?fref=ts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p.s. ostrzegam to bardzo wciąga! :)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07.png"/><Relationship Id="rId11" Type="http://schemas.openxmlformats.org/officeDocument/2006/relationships/hyperlink" Target="http://blog.polona.pl/" TargetMode="External"/><Relationship Id="rId22" Type="http://schemas.openxmlformats.org/officeDocument/2006/relationships/hyperlink" Target="https://www.facebook.com/maciejbohdanowicz/?fref=ts" TargetMode="External"/><Relationship Id="rId10" Type="http://schemas.openxmlformats.org/officeDocument/2006/relationships/hyperlink" Target="http://polona.pl/" TargetMode="External"/><Relationship Id="rId21" Type="http://schemas.openxmlformats.org/officeDocument/2006/relationships/hyperlink" Target="https://www.facebook.com/kiszkiloszki/?fref=ts" TargetMode="External"/><Relationship Id="rId13" Type="http://schemas.openxmlformats.org/officeDocument/2006/relationships/hyperlink" Target="https://www.rijksmuseum.nl" TargetMode="External"/><Relationship Id="rId12" Type="http://schemas.openxmlformats.org/officeDocument/2006/relationships/image" Target="media/image06.png"/><Relationship Id="rId23" Type="http://schemas.openxmlformats.org/officeDocument/2006/relationships/hyperlink" Target="https://www.facebook.com/SztuczneFiolki/?fref=ts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5" Type="http://schemas.openxmlformats.org/officeDocument/2006/relationships/image" Target="media/image13.png"/><Relationship Id="rId14" Type="http://schemas.openxmlformats.org/officeDocument/2006/relationships/image" Target="media/image09.png"/><Relationship Id="rId17" Type="http://schemas.openxmlformats.org/officeDocument/2006/relationships/hyperlink" Target="http://www.europeanafashion.eu/" TargetMode="External"/><Relationship Id="rId16" Type="http://schemas.openxmlformats.org/officeDocument/2006/relationships/hyperlink" Target="http://europeana.eu" TargetMode="External"/><Relationship Id="rId5" Type="http://schemas.openxmlformats.org/officeDocument/2006/relationships/hyperlink" Target="http://koed.org.pl/pl/blog/2015/11/30/lista-tworcow-i-tworczyn-w-domenie-publicznej-w-2016-roku/" TargetMode="External"/><Relationship Id="rId19" Type="http://schemas.openxmlformats.org/officeDocument/2006/relationships/image" Target="media/image11.png"/><Relationship Id="rId6" Type="http://schemas.openxmlformats.org/officeDocument/2006/relationships/hyperlink" Target="http://szukamy.org/domenapubliczna/" TargetMode="External"/><Relationship Id="rId18" Type="http://schemas.openxmlformats.org/officeDocument/2006/relationships/image" Target="media/image10.png"/><Relationship Id="rId7" Type="http://schemas.openxmlformats.org/officeDocument/2006/relationships/hyperlink" Target="http://szkolenia.ikm.gda.pl/course/re-use" TargetMode="External"/><Relationship Id="rId8" Type="http://schemas.openxmlformats.org/officeDocument/2006/relationships/hyperlink" Target="http://fbc.pionier.net.pl/" TargetMode="External"/></Relationships>
</file>